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7E61" w:rsidRDefault="00D91DC3" w:rsidP="005D1E24">
      <w:pPr>
        <w:rPr>
          <w:b/>
          <w:color w:val="FF0000"/>
          <w:sz w:val="36"/>
          <w:szCs w:val="36"/>
        </w:rPr>
      </w:pPr>
      <w:bookmarkStart w:id="0" w:name="_GoBack"/>
      <w:bookmarkEnd w:id="0"/>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09pt;margin-top:-22.5pt;width:96pt;height:84pt;z-index:251674624" filled="t">
            <v:fill opacity="0" color2="black"/>
            <v:imagedata r:id="rId5" o:title="" croptop="-8657f" cropbottom="-8657f" cropleft="-7549f" cropright="-7549f"/>
            <w10:wrap type="square"/>
          </v:shape>
          <o:OLEObject Type="Embed" ProgID="Word.Picture.8" ShapeID="_x0000_s1026" DrawAspect="Content" ObjectID="_1475584292" r:id="rId6"/>
        </w:pict>
      </w:r>
      <w:r w:rsidR="00E16B12">
        <w:rPr>
          <w:noProof/>
          <w:lang w:eastAsia="en-GB"/>
        </w:rPr>
        <w:drawing>
          <wp:anchor distT="0" distB="0" distL="114300" distR="114300" simplePos="0" relativeHeight="251658239" behindDoc="0" locked="0" layoutInCell="1" allowOverlap="1">
            <wp:simplePos x="0" y="0"/>
            <wp:positionH relativeFrom="column">
              <wp:posOffset>1468120</wp:posOffset>
            </wp:positionH>
            <wp:positionV relativeFrom="paragraph">
              <wp:posOffset>-171450</wp:posOffset>
            </wp:positionV>
            <wp:extent cx="1914525" cy="762000"/>
            <wp:effectExtent l="0" t="0" r="9525" b="0"/>
            <wp:wrapSquare wrapText="bothSides"/>
            <wp:docPr id="8" name="Picture 8" descr="ODST-logo-for headed pape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ST-logo-for headed paper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4525" cy="762000"/>
                    </a:xfrm>
                    <a:prstGeom prst="rect">
                      <a:avLst/>
                    </a:prstGeom>
                    <a:noFill/>
                    <a:ln>
                      <a:noFill/>
                    </a:ln>
                  </pic:spPr>
                </pic:pic>
              </a:graphicData>
            </a:graphic>
          </wp:anchor>
        </w:drawing>
      </w:r>
    </w:p>
    <w:p w:rsidR="00727E61" w:rsidRDefault="00727E61" w:rsidP="005D1E24">
      <w:pPr>
        <w:rPr>
          <w:b/>
          <w:color w:val="FF0000"/>
          <w:sz w:val="36"/>
          <w:szCs w:val="36"/>
        </w:rPr>
      </w:pPr>
    </w:p>
    <w:p w:rsidR="00727E61" w:rsidRPr="00727E61" w:rsidRDefault="00B0574D" w:rsidP="00727E61">
      <w:pPr>
        <w:jc w:val="center"/>
        <w:rPr>
          <w:b/>
          <w:color w:val="FF0000"/>
          <w:sz w:val="36"/>
          <w:szCs w:val="36"/>
        </w:rPr>
      </w:pPr>
      <w:r w:rsidRPr="00B0574D">
        <w:rPr>
          <w:b/>
          <w:color w:val="FF0000"/>
          <w:sz w:val="36"/>
          <w:szCs w:val="36"/>
        </w:rPr>
        <w:t>Academy conversion at The Blake School</w:t>
      </w:r>
    </w:p>
    <w:p w:rsidR="00B0574D" w:rsidRPr="00E16B12" w:rsidRDefault="00B0574D" w:rsidP="00727E61">
      <w:pPr>
        <w:pStyle w:val="NoSpacing"/>
        <w:jc w:val="center"/>
        <w:rPr>
          <w:color w:val="00B0F0"/>
          <w:sz w:val="32"/>
          <w:szCs w:val="32"/>
        </w:rPr>
      </w:pPr>
      <w:r w:rsidRPr="00E16B12">
        <w:rPr>
          <w:color w:val="00B0F0"/>
          <w:sz w:val="32"/>
          <w:szCs w:val="32"/>
        </w:rPr>
        <w:t xml:space="preserve">The Blake school is committed to the </w:t>
      </w:r>
      <w:r w:rsidR="00FC2A83" w:rsidRPr="00E16B12">
        <w:rPr>
          <w:color w:val="00B0F0"/>
          <w:sz w:val="32"/>
          <w:szCs w:val="32"/>
        </w:rPr>
        <w:t xml:space="preserve">care and </w:t>
      </w:r>
      <w:r w:rsidRPr="00E16B12">
        <w:rPr>
          <w:color w:val="00B0F0"/>
          <w:sz w:val="32"/>
          <w:szCs w:val="32"/>
        </w:rPr>
        <w:t>education</w:t>
      </w:r>
    </w:p>
    <w:p w:rsidR="00B0574D" w:rsidRPr="00E16B12" w:rsidRDefault="00B0574D" w:rsidP="00B0574D">
      <w:pPr>
        <w:pStyle w:val="NoSpacing"/>
        <w:jc w:val="center"/>
        <w:rPr>
          <w:color w:val="00B0F0"/>
          <w:sz w:val="32"/>
          <w:szCs w:val="32"/>
        </w:rPr>
      </w:pPr>
      <w:r w:rsidRPr="00E16B12">
        <w:rPr>
          <w:color w:val="00B0F0"/>
          <w:sz w:val="32"/>
          <w:szCs w:val="32"/>
        </w:rPr>
        <w:t>of your child, within a Christian setting.</w:t>
      </w:r>
    </w:p>
    <w:p w:rsidR="00B0574D" w:rsidRPr="00B0574D" w:rsidRDefault="00027F28" w:rsidP="00B0574D">
      <w:pPr>
        <w:pStyle w:val="NoSpacing"/>
        <w:rPr>
          <w:sz w:val="32"/>
          <w:szCs w:val="32"/>
        </w:r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-38100</wp:posOffset>
                </wp:positionH>
                <wp:positionV relativeFrom="paragraph">
                  <wp:posOffset>236855</wp:posOffset>
                </wp:positionV>
                <wp:extent cx="6867525" cy="11811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1181100"/>
                        </a:xfrm>
                        <a:prstGeom prst="flowChartAlternateProcess">
                          <a:avLst/>
                        </a:prstGeom>
                        <a:solidFill>
                          <a:srgbClr val="FFFFFF"/>
                        </a:solidFill>
                        <a:ln w="9525">
                          <a:solidFill>
                            <a:srgbClr val="000000"/>
                          </a:solidFill>
                          <a:miter lim="800000"/>
                          <a:headEnd/>
                          <a:tailEnd/>
                        </a:ln>
                      </wps:spPr>
                      <wps:txbx>
                        <w:txbxContent>
                          <w:p w:rsidR="00B0574D" w:rsidRPr="000604A4" w:rsidRDefault="00B0574D" w:rsidP="00727E61">
                            <w:pPr>
                              <w:jc w:val="center"/>
                              <w:rPr>
                                <w:sz w:val="28"/>
                                <w:szCs w:val="28"/>
                              </w:rPr>
                            </w:pPr>
                            <w:r w:rsidRPr="000604A4">
                              <w:rPr>
                                <w:sz w:val="28"/>
                                <w:szCs w:val="28"/>
                              </w:rPr>
                              <w:t>Academies are schools which have opted out of Local Authority control but remain government funded and subject to processes such as Ofsted inspections.  Academies are a limited company, limited by guarantee. No-one can make money from the company; it</w:t>
                            </w:r>
                            <w:r w:rsidRPr="000604A4">
                              <w:rPr>
                                <w:rFonts w:ascii="Arial" w:hAnsi="Arial" w:cs="Arial"/>
                                <w:sz w:val="28"/>
                                <w:szCs w:val="28"/>
                              </w:rPr>
                              <w:t xml:space="preserve"> </w:t>
                            </w:r>
                            <w:r w:rsidRPr="000604A4">
                              <w:rPr>
                                <w:rFonts w:cs="Arial"/>
                                <w:sz w:val="28"/>
                                <w:szCs w:val="28"/>
                              </w:rPr>
                              <w:t>does not pay dividends and makes no profit.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Text Box 2" o:spid="_x0000_s1026" type="#_x0000_t176" style="position:absolute;margin-left:-3pt;margin-top:18.65pt;width:540.75pt;height: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">
                <v:textbox>
                  <w:txbxContent>
                    <w:p w:rsidR="00B0574D" w:rsidRPr="000604A4" w:rsidRDefault="00B0574D" w:rsidP="00727E61">
                      <w:pPr>
                        <w:jc w:val="center"/>
                        <w:rPr>
                          <w:sz w:val="28"/>
                          <w:szCs w:val="28"/>
                        </w:rPr>
                      </w:pPr>
                      <w:r w:rsidRPr="000604A4">
                        <w:rPr>
                          <w:sz w:val="28"/>
                          <w:szCs w:val="28"/>
                        </w:rPr>
                        <w:t>Academies are schools which have opted out of Local Authority control but remain government funded and subject to processes such as Ofsted inspections.  Academies are a limited company, limited by guarantee. No-one can make money from the company; it</w:t>
                      </w:r>
                      <w:r w:rsidRPr="000604A4">
                        <w:rPr>
                          <w:rFonts w:ascii="Arial" w:hAnsi="Arial" w:cs="Arial"/>
                          <w:sz w:val="28"/>
                          <w:szCs w:val="28"/>
                        </w:rPr>
                        <w:t xml:space="preserve"> </w:t>
                      </w:r>
                      <w:r w:rsidRPr="000604A4">
                        <w:rPr>
                          <w:rFonts w:cs="Arial"/>
                          <w:sz w:val="28"/>
                          <w:szCs w:val="28"/>
                        </w:rPr>
                        <w:t>does not pay dividends and makes no profit.</w:t>
                      </w:r>
                    </w:p>
                  </w:txbxContent>
                </v:textbox>
              </v:shape>
            </w:pict>
          </mc:Fallback>
        </mc:AlternateContent>
      </w:r>
    </w:p>
    <w:p w:rsidR="00B0574D" w:rsidRDefault="00B0574D"/>
    <w:p w:rsidR="00B0574D" w:rsidRDefault="00B0574D"/>
    <w:p w:rsidR="00B0574D" w:rsidRDefault="00B0574D"/>
    <w:p w:rsidR="00B0574D" w:rsidRDefault="00B0574D"/>
    <w:p w:rsidR="00B0574D" w:rsidRDefault="00E02092">
      <w:r>
        <w:rPr>
          <w:noProof/>
          <w:lang w:eastAsia="en-GB"/>
        </w:rPr>
        <mc:AlternateContent>
          <mc:Choice Requires="wps">
            <w:drawing>
              <wp:anchor distT="0" distB="0" distL="114300" distR="114300" simplePos="0" relativeHeight="251665408" behindDoc="0" locked="0" layoutInCell="1" allowOverlap="1" wp14:anchorId="7827DBA6" wp14:editId="2C22586E">
                <wp:simplePos x="0" y="0"/>
                <wp:positionH relativeFrom="column">
                  <wp:posOffset>3990975</wp:posOffset>
                </wp:positionH>
                <wp:positionV relativeFrom="paragraph">
                  <wp:posOffset>115570</wp:posOffset>
                </wp:positionV>
                <wp:extent cx="2781300" cy="1924050"/>
                <wp:effectExtent l="19050" t="0" r="38100" b="381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924050"/>
                        </a:xfrm>
                        <a:prstGeom prst="cloud">
                          <a:avLst/>
                        </a:prstGeom>
                        <a:solidFill>
                          <a:srgbClr val="FFFFFF"/>
                        </a:solidFill>
                        <a:ln w="19050">
                          <a:solidFill>
                            <a:srgbClr val="FF0000"/>
                          </a:solidFill>
                          <a:miter lim="800000"/>
                          <a:headEnd/>
                          <a:tailEnd/>
                        </a:ln>
                      </wps:spPr>
                      <wps:txbx>
                        <w:txbxContent>
                          <w:p w:rsidR="00B435DB" w:rsidRPr="00ED31B7" w:rsidRDefault="00B435DB" w:rsidP="00ED31B7">
                            <w:pPr>
                              <w:pStyle w:val="NoSpacing"/>
                              <w:jc w:val="center"/>
                              <w:rPr>
                                <w:rFonts w:ascii="Comic Sans MS" w:hAnsi="Comic Sans MS"/>
                                <w:color w:val="FF0000"/>
                                <w:sz w:val="24"/>
                                <w:szCs w:val="24"/>
                              </w:rPr>
                            </w:pPr>
                            <w:r w:rsidRPr="00ED31B7">
                              <w:rPr>
                                <w:rFonts w:ascii="Comic Sans MS" w:hAnsi="Comic Sans MS"/>
                                <w:color w:val="FF0000"/>
                                <w:sz w:val="24"/>
                                <w:szCs w:val="24"/>
                              </w:rPr>
                              <w:t>Everyone is kind to each other so our school is very happy.</w:t>
                            </w:r>
                          </w:p>
                          <w:p w:rsidR="00E02092" w:rsidRPr="00E02092" w:rsidRDefault="00E02092" w:rsidP="00E02092">
                            <w:pPr>
                              <w:rPr>
                                <w:rFonts w:ascii="Comic Sans MS" w:hAnsi="Comic Sans MS"/>
                                <w:color w:val="FF0000"/>
                                <w:sz w:val="16"/>
                                <w:szCs w:val="16"/>
                              </w:rPr>
                            </w:pPr>
                          </w:p>
                          <w:p w:rsidR="00B435DB" w:rsidRPr="005C2724" w:rsidRDefault="00B435DB" w:rsidP="00ED31B7">
                            <w:pPr>
                              <w:jc w:val="center"/>
                              <w:rPr>
                                <w:rFonts w:ascii="Comic Sans MS" w:hAnsi="Comic Sans MS"/>
                                <w:color w:val="FF0000"/>
                                <w:sz w:val="24"/>
                                <w:szCs w:val="24"/>
                              </w:rPr>
                            </w:pPr>
                            <w:r w:rsidRPr="005C2724">
                              <w:rPr>
                                <w:rFonts w:ascii="Comic Sans MS" w:hAnsi="Comic Sans MS"/>
                                <w:color w:val="FF0000"/>
                                <w:sz w:val="24"/>
                                <w:szCs w:val="24"/>
                              </w:rPr>
                              <w:t>Year 2 pupil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314.25pt;margin-top:9.1pt;width:219pt;height:1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red" strokeweight="1.5pt">
                <v:stroke joinstyle="miter"/>
                <v:formulas/>
                <v:path o:connecttype="custom" o:connectlocs="302144,1165876;139065,1130379;446038,1554338;374703,1571308;1060886,1740998;1017879,1663502;1855938,1547747;1838748,1632770;2197291,1022330;2406597,1340154;2691037,683839;2597811,803024;2467374,241664;2472267,297961;1872098,176015;1919870,104219;1425481,210220;1448594,148312;901347,231242;985044,291280;265704,703214;251090,640014" o:connectangles="0,0,0,0,0,0,0,0,0,0,0,0,0,0,0,0,0,0,0,0,0,0" textboxrect="0,0,43200,43200"/>
                <v:textbox>
                  <w:txbxContent>
                    <w:p w:rsidR="00B435DB" w:rsidRPr="00ED31B7" w:rsidRDefault="00B435DB" w:rsidP="00ED31B7">
                      <w:pPr>
                        <w:pStyle w:val="NoSpacing"/>
                        <w:jc w:val="center"/>
                        <w:rPr>
                          <w:rFonts w:ascii="Comic Sans MS" w:hAnsi="Comic Sans MS"/>
                          <w:color w:val="FF0000"/>
                          <w:sz w:val="24"/>
                          <w:szCs w:val="24"/>
                        </w:rPr>
                      </w:pPr>
                      <w:r w:rsidRPr="00ED31B7">
                        <w:rPr>
                          <w:rFonts w:ascii="Comic Sans MS" w:hAnsi="Comic Sans MS"/>
                          <w:color w:val="FF0000"/>
                          <w:sz w:val="24"/>
                          <w:szCs w:val="24"/>
                        </w:rPr>
                        <w:t>Everyone is kind to each other so our school is very happy.</w:t>
                      </w:r>
                    </w:p>
                    <w:p w:rsidR="00E02092" w:rsidRPr="00E02092" w:rsidRDefault="00E02092" w:rsidP="00E02092">
                      <w:pPr>
                        <w:rPr>
                          <w:rFonts w:ascii="Comic Sans MS" w:hAnsi="Comic Sans MS"/>
                          <w:color w:val="FF0000"/>
                          <w:sz w:val="16"/>
                          <w:szCs w:val="16"/>
                        </w:rPr>
                      </w:pPr>
                    </w:p>
                    <w:p w:rsidR="00B435DB" w:rsidRPr="005C2724" w:rsidRDefault="00B435DB" w:rsidP="00ED31B7">
                      <w:pPr>
                        <w:jc w:val="center"/>
                        <w:rPr>
                          <w:rFonts w:ascii="Comic Sans MS" w:hAnsi="Comic Sans MS"/>
                          <w:color w:val="FF0000"/>
                          <w:sz w:val="24"/>
                          <w:szCs w:val="24"/>
                        </w:rPr>
                      </w:pPr>
                      <w:r w:rsidRPr="005C2724">
                        <w:rPr>
                          <w:rFonts w:ascii="Comic Sans MS" w:hAnsi="Comic Sans MS"/>
                          <w:color w:val="FF0000"/>
                          <w:sz w:val="24"/>
                          <w:szCs w:val="24"/>
                        </w:rPr>
                        <w:t>Year 2 pupil</w:t>
                      </w:r>
                    </w:p>
                  </w:txbxContent>
                </v:textbox>
              </v:shape>
            </w:pict>
          </mc:Fallback>
        </mc:AlternateContent>
      </w:r>
      <w:r w:rsidR="00ED31B7">
        <w:rPr>
          <w:noProof/>
          <w:lang w:eastAsia="en-GB"/>
        </w:rPr>
        <mc:AlternateContent>
          <mc:Choice Requires="wps">
            <w:drawing>
              <wp:anchor distT="0" distB="0" distL="114300" distR="114300" simplePos="0" relativeHeight="251663360" behindDoc="0" locked="0" layoutInCell="1" allowOverlap="1" wp14:anchorId="0B5296EF" wp14:editId="7A75115B">
                <wp:simplePos x="0" y="0"/>
                <wp:positionH relativeFrom="column">
                  <wp:posOffset>47624</wp:posOffset>
                </wp:positionH>
                <wp:positionV relativeFrom="paragraph">
                  <wp:posOffset>39370</wp:posOffset>
                </wp:positionV>
                <wp:extent cx="3762375" cy="2000250"/>
                <wp:effectExtent l="19050" t="0" r="47625" b="381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2000250"/>
                        </a:xfrm>
                        <a:prstGeom prst="cloud">
                          <a:avLst/>
                        </a:prstGeom>
                        <a:solidFill>
                          <a:srgbClr val="FFFFFF"/>
                        </a:solidFill>
                        <a:ln w="19050">
                          <a:solidFill>
                            <a:srgbClr val="FF0000"/>
                          </a:solidFill>
                          <a:miter lim="800000"/>
                          <a:headEnd/>
                          <a:tailEnd/>
                        </a:ln>
                      </wps:spPr>
                      <wps:txbx>
                        <w:txbxContent>
                          <w:p w:rsidR="00B435DB" w:rsidRPr="005C2724" w:rsidRDefault="00D31FE5" w:rsidP="00ED31B7">
                            <w:pPr>
                              <w:pStyle w:val="NoSpacing"/>
                              <w:jc w:val="center"/>
                              <w:rPr>
                                <w:rFonts w:ascii="Comic Sans MS" w:hAnsi="Comic Sans MS"/>
                                <w:color w:val="FF0000"/>
                                <w:sz w:val="24"/>
                                <w:szCs w:val="24"/>
                              </w:rPr>
                            </w:pPr>
                            <w:r w:rsidRPr="005C2724">
                              <w:rPr>
                                <w:rFonts w:ascii="Comic Sans MS" w:hAnsi="Comic Sans MS"/>
                                <w:color w:val="FF0000"/>
                                <w:sz w:val="24"/>
                                <w:szCs w:val="24"/>
                              </w:rPr>
                              <w:t>The Blake is just</w:t>
                            </w:r>
                            <w:r w:rsidR="00ED31B7">
                              <w:rPr>
                                <w:rFonts w:ascii="Comic Sans MS" w:hAnsi="Comic Sans MS"/>
                                <w:color w:val="FF0000"/>
                                <w:sz w:val="24"/>
                                <w:szCs w:val="24"/>
                              </w:rPr>
                              <w:t xml:space="preserve"> </w:t>
                            </w:r>
                            <w:r w:rsidR="005C2724">
                              <w:rPr>
                                <w:rFonts w:ascii="Comic Sans MS" w:hAnsi="Comic Sans MS"/>
                                <w:color w:val="FF0000"/>
                                <w:sz w:val="24"/>
                                <w:szCs w:val="24"/>
                              </w:rPr>
                              <w:t>t</w:t>
                            </w:r>
                            <w:r w:rsidRPr="005C2724">
                              <w:rPr>
                                <w:rFonts w:ascii="Comic Sans MS" w:hAnsi="Comic Sans MS"/>
                                <w:color w:val="FF0000"/>
                                <w:sz w:val="24"/>
                                <w:szCs w:val="24"/>
                              </w:rPr>
                              <w:t>remendously</w:t>
                            </w:r>
                            <w:r w:rsidR="005C2724">
                              <w:rPr>
                                <w:rFonts w:ascii="Comic Sans MS" w:hAnsi="Comic Sans MS"/>
                                <w:color w:val="FF0000"/>
                                <w:sz w:val="24"/>
                                <w:szCs w:val="24"/>
                              </w:rPr>
                              <w:t xml:space="preserve"> </w:t>
                            </w:r>
                            <w:r w:rsidR="00ED31B7">
                              <w:rPr>
                                <w:rFonts w:ascii="Comic Sans MS" w:hAnsi="Comic Sans MS"/>
                                <w:color w:val="FF0000"/>
                                <w:sz w:val="24"/>
                                <w:szCs w:val="24"/>
                              </w:rPr>
                              <w:t xml:space="preserve">lovely. </w:t>
                            </w:r>
                            <w:r w:rsidRPr="005C2724">
                              <w:rPr>
                                <w:rFonts w:ascii="Comic Sans MS" w:hAnsi="Comic Sans MS"/>
                                <w:color w:val="FF0000"/>
                                <w:sz w:val="24"/>
                                <w:szCs w:val="24"/>
                              </w:rPr>
                              <w:t>Teachers care. Work is challenging.</w:t>
                            </w:r>
                            <w:r w:rsidR="005C2724">
                              <w:rPr>
                                <w:rFonts w:ascii="Comic Sans MS" w:hAnsi="Comic Sans MS"/>
                                <w:color w:val="FF0000"/>
                                <w:sz w:val="24"/>
                                <w:szCs w:val="24"/>
                              </w:rPr>
                              <w:t xml:space="preserve"> </w:t>
                            </w:r>
                            <w:r w:rsidRPr="005C2724">
                              <w:rPr>
                                <w:rFonts w:ascii="Comic Sans MS" w:hAnsi="Comic Sans MS"/>
                                <w:color w:val="FF0000"/>
                                <w:sz w:val="24"/>
                                <w:szCs w:val="24"/>
                              </w:rPr>
                              <w:t>It’s calm and peaceful.</w:t>
                            </w:r>
                          </w:p>
                          <w:p w:rsidR="00ED31B7" w:rsidRPr="00E02092" w:rsidRDefault="005C2724" w:rsidP="00E02092">
                            <w:pPr>
                              <w:pStyle w:val="NoSpacing"/>
                              <w:ind w:firstLine="720"/>
                              <w:rPr>
                                <w:rFonts w:ascii="Comic Sans MS" w:hAnsi="Comic Sans MS"/>
                                <w:color w:val="FF0000"/>
                                <w:sz w:val="16"/>
                                <w:szCs w:val="16"/>
                              </w:rPr>
                            </w:pPr>
                            <w:r w:rsidRPr="00E02092">
                              <w:rPr>
                                <w:rFonts w:ascii="Comic Sans MS" w:hAnsi="Comic Sans MS"/>
                                <w:color w:val="FF0000"/>
                                <w:sz w:val="16"/>
                                <w:szCs w:val="16"/>
                              </w:rPr>
                              <w:t xml:space="preserve">         </w:t>
                            </w:r>
                          </w:p>
                          <w:p w:rsidR="00D31FE5" w:rsidRPr="005C2724" w:rsidRDefault="00D31FE5" w:rsidP="005C2724">
                            <w:pPr>
                              <w:pStyle w:val="NoSpacing"/>
                              <w:ind w:firstLine="720"/>
                              <w:jc w:val="center"/>
                              <w:rPr>
                                <w:rFonts w:ascii="Comic Sans MS" w:hAnsi="Comic Sans MS"/>
                                <w:color w:val="FF0000"/>
                                <w:sz w:val="24"/>
                                <w:szCs w:val="24"/>
                              </w:rPr>
                            </w:pPr>
                            <w:r w:rsidRPr="005C2724">
                              <w:rPr>
                                <w:rFonts w:ascii="Comic Sans MS" w:hAnsi="Comic Sans MS"/>
                                <w:color w:val="FF0000"/>
                                <w:sz w:val="24"/>
                                <w:szCs w:val="24"/>
                              </w:rPr>
                              <w:t>Year 6</w:t>
                            </w:r>
                            <w:r w:rsidR="00B435DB" w:rsidRPr="005C2724">
                              <w:rPr>
                                <w:rFonts w:ascii="Comic Sans MS" w:hAnsi="Comic Sans MS"/>
                                <w:color w:val="FF0000"/>
                                <w:sz w:val="24"/>
                                <w:szCs w:val="24"/>
                              </w:rPr>
                              <w:t xml:space="preserve"> pupil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3.75pt;margin-top:3.1pt;width:296.25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red" strokeweight="1.5pt">
                <v:stroke joinstyle="miter"/>
                <v:formulas/>
                <v:path o:connecttype="custom" o:connectlocs="408723,1212050;188119,1175147;603373,1615896;506876,1633538;1435102,1809948;1376925,1729383;2510601,1609044;2487348,1697434;2972363,1062818;3255499,1393230;3640272,710922;3514163,834827;3337714,251235;3344333,309761;2532462,182986;2597084,108347;1928304,218546;1959570,154186;1219288,240400;1332508,302816;359429,731064;339659,665361" o:connectangles="0,0,0,0,0,0,0,0,0,0,0,0,0,0,0,0,0,0,0,0,0,0" textboxrect="0,0,43200,43200"/>
                <v:textbox>
                  <w:txbxContent>
                    <w:p w:rsidR="00B435DB" w:rsidRPr="005C2724" w:rsidRDefault="00D31FE5" w:rsidP="00ED31B7">
                      <w:pPr>
                        <w:pStyle w:val="NoSpacing"/>
                        <w:jc w:val="center"/>
                        <w:rPr>
                          <w:rFonts w:ascii="Comic Sans MS" w:hAnsi="Comic Sans MS"/>
                          <w:color w:val="FF0000"/>
                          <w:sz w:val="24"/>
                          <w:szCs w:val="24"/>
                        </w:rPr>
                      </w:pPr>
                      <w:r w:rsidRPr="005C2724">
                        <w:rPr>
                          <w:rFonts w:ascii="Comic Sans MS" w:hAnsi="Comic Sans MS"/>
                          <w:color w:val="FF0000"/>
                          <w:sz w:val="24"/>
                          <w:szCs w:val="24"/>
                        </w:rPr>
                        <w:t>The Blake is just</w:t>
                      </w:r>
                      <w:r w:rsidR="00ED31B7">
                        <w:rPr>
                          <w:rFonts w:ascii="Comic Sans MS" w:hAnsi="Comic Sans MS"/>
                          <w:color w:val="FF0000"/>
                          <w:sz w:val="24"/>
                          <w:szCs w:val="24"/>
                        </w:rPr>
                        <w:t xml:space="preserve"> </w:t>
                      </w:r>
                      <w:r w:rsidR="005C2724">
                        <w:rPr>
                          <w:rFonts w:ascii="Comic Sans MS" w:hAnsi="Comic Sans MS"/>
                          <w:color w:val="FF0000"/>
                          <w:sz w:val="24"/>
                          <w:szCs w:val="24"/>
                        </w:rPr>
                        <w:t>t</w:t>
                      </w:r>
                      <w:r w:rsidRPr="005C2724">
                        <w:rPr>
                          <w:rFonts w:ascii="Comic Sans MS" w:hAnsi="Comic Sans MS"/>
                          <w:color w:val="FF0000"/>
                          <w:sz w:val="24"/>
                          <w:szCs w:val="24"/>
                        </w:rPr>
                        <w:t>remendously</w:t>
                      </w:r>
                      <w:r w:rsidR="005C2724">
                        <w:rPr>
                          <w:rFonts w:ascii="Comic Sans MS" w:hAnsi="Comic Sans MS"/>
                          <w:color w:val="FF0000"/>
                          <w:sz w:val="24"/>
                          <w:szCs w:val="24"/>
                        </w:rPr>
                        <w:t xml:space="preserve"> </w:t>
                      </w:r>
                      <w:r w:rsidR="00ED31B7">
                        <w:rPr>
                          <w:rFonts w:ascii="Comic Sans MS" w:hAnsi="Comic Sans MS"/>
                          <w:color w:val="FF0000"/>
                          <w:sz w:val="24"/>
                          <w:szCs w:val="24"/>
                        </w:rPr>
                        <w:t xml:space="preserve">lovely. </w:t>
                      </w:r>
                      <w:r w:rsidRPr="005C2724">
                        <w:rPr>
                          <w:rFonts w:ascii="Comic Sans MS" w:hAnsi="Comic Sans MS"/>
                          <w:color w:val="FF0000"/>
                          <w:sz w:val="24"/>
                          <w:szCs w:val="24"/>
                        </w:rPr>
                        <w:t>Teache</w:t>
                      </w:r>
                      <w:bookmarkStart w:id="1" w:name="_GoBack"/>
                      <w:bookmarkEnd w:id="1"/>
                      <w:r w:rsidRPr="005C2724">
                        <w:rPr>
                          <w:rFonts w:ascii="Comic Sans MS" w:hAnsi="Comic Sans MS"/>
                          <w:color w:val="FF0000"/>
                          <w:sz w:val="24"/>
                          <w:szCs w:val="24"/>
                        </w:rPr>
                        <w:t>rs care. Work is challenging.</w:t>
                      </w:r>
                      <w:r w:rsidR="005C2724">
                        <w:rPr>
                          <w:rFonts w:ascii="Comic Sans MS" w:hAnsi="Comic Sans MS"/>
                          <w:color w:val="FF0000"/>
                          <w:sz w:val="24"/>
                          <w:szCs w:val="24"/>
                        </w:rPr>
                        <w:t xml:space="preserve"> </w:t>
                      </w:r>
                      <w:r w:rsidRPr="005C2724">
                        <w:rPr>
                          <w:rFonts w:ascii="Comic Sans MS" w:hAnsi="Comic Sans MS"/>
                          <w:color w:val="FF0000"/>
                          <w:sz w:val="24"/>
                          <w:szCs w:val="24"/>
                        </w:rPr>
                        <w:t>It’s calm and peaceful.</w:t>
                      </w:r>
                    </w:p>
                    <w:p w:rsidR="00ED31B7" w:rsidRPr="00E02092" w:rsidRDefault="005C2724" w:rsidP="00E02092">
                      <w:pPr>
                        <w:pStyle w:val="NoSpacing"/>
                        <w:ind w:firstLine="720"/>
                        <w:rPr>
                          <w:rFonts w:ascii="Comic Sans MS" w:hAnsi="Comic Sans MS"/>
                          <w:color w:val="FF0000"/>
                          <w:sz w:val="16"/>
                          <w:szCs w:val="16"/>
                        </w:rPr>
                      </w:pPr>
                      <w:r w:rsidRPr="00E02092">
                        <w:rPr>
                          <w:rFonts w:ascii="Comic Sans MS" w:hAnsi="Comic Sans MS"/>
                          <w:color w:val="FF0000"/>
                          <w:sz w:val="16"/>
                          <w:szCs w:val="16"/>
                        </w:rPr>
                        <w:t xml:space="preserve">         </w:t>
                      </w:r>
                    </w:p>
                    <w:p w:rsidR="00D31FE5" w:rsidRPr="005C2724" w:rsidRDefault="00D31FE5" w:rsidP="005C2724">
                      <w:pPr>
                        <w:pStyle w:val="NoSpacing"/>
                        <w:ind w:firstLine="720"/>
                        <w:jc w:val="center"/>
                        <w:rPr>
                          <w:rFonts w:ascii="Comic Sans MS" w:hAnsi="Comic Sans MS"/>
                          <w:color w:val="FF0000"/>
                          <w:sz w:val="24"/>
                          <w:szCs w:val="24"/>
                        </w:rPr>
                      </w:pPr>
                      <w:r w:rsidRPr="005C2724">
                        <w:rPr>
                          <w:rFonts w:ascii="Comic Sans MS" w:hAnsi="Comic Sans MS"/>
                          <w:color w:val="FF0000"/>
                          <w:sz w:val="24"/>
                          <w:szCs w:val="24"/>
                        </w:rPr>
                        <w:t>Year 6</w:t>
                      </w:r>
                      <w:r w:rsidR="00B435DB" w:rsidRPr="005C2724">
                        <w:rPr>
                          <w:rFonts w:ascii="Comic Sans MS" w:hAnsi="Comic Sans MS"/>
                          <w:color w:val="FF0000"/>
                          <w:sz w:val="24"/>
                          <w:szCs w:val="24"/>
                        </w:rPr>
                        <w:t xml:space="preserve"> pupil</w:t>
                      </w:r>
                    </w:p>
                  </w:txbxContent>
                </v:textbox>
              </v:shape>
            </w:pict>
          </mc:Fallback>
        </mc:AlternateContent>
      </w:r>
    </w:p>
    <w:p w:rsidR="00B0574D" w:rsidRDefault="00B0574D"/>
    <w:p w:rsidR="00B0574D" w:rsidRDefault="00B0574D"/>
    <w:p w:rsidR="00B0574D" w:rsidRDefault="00B0574D"/>
    <w:p w:rsidR="00B0574D" w:rsidRDefault="00B0574D"/>
    <w:p w:rsidR="00727E61" w:rsidRDefault="00727E61"/>
    <w:p w:rsidR="00B0574D" w:rsidRDefault="00027F28">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-38100</wp:posOffset>
                </wp:positionH>
                <wp:positionV relativeFrom="paragraph">
                  <wp:posOffset>215265</wp:posOffset>
                </wp:positionV>
                <wp:extent cx="6810375" cy="3362325"/>
                <wp:effectExtent l="0" t="0" r="2857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3362325"/>
                        </a:xfrm>
                        <a:prstGeom prst="flowChartAlternateProcess">
                          <a:avLst/>
                        </a:prstGeom>
                        <a:solidFill>
                          <a:srgbClr val="FFFFFF"/>
                        </a:solidFill>
                        <a:ln w="9525">
                          <a:solidFill>
                            <a:srgbClr val="000000"/>
                          </a:solidFill>
                          <a:miter lim="800000"/>
                          <a:headEnd/>
                          <a:tailEnd/>
                        </a:ln>
                      </wps:spPr>
                      <wps:txbx>
                        <w:txbxContent>
                          <w:p w:rsidR="00B0574D" w:rsidRPr="000604A4" w:rsidRDefault="00B0574D" w:rsidP="00727E61">
                            <w:pPr>
                              <w:jc w:val="center"/>
                              <w:rPr>
                                <w:sz w:val="28"/>
                                <w:szCs w:val="28"/>
                              </w:rPr>
                            </w:pPr>
                            <w:r w:rsidRPr="000604A4">
                              <w:rPr>
                                <w:sz w:val="28"/>
                                <w:szCs w:val="28"/>
                              </w:rPr>
                              <w:t>The Governors have been actively considering possible conversion to an academy</w:t>
                            </w:r>
                            <w:r w:rsidR="00E31AA2">
                              <w:rPr>
                                <w:sz w:val="28"/>
                                <w:szCs w:val="28"/>
                              </w:rPr>
                              <w:t xml:space="preserve"> for the past year.  Until recently</w:t>
                            </w:r>
                            <w:r w:rsidRPr="000604A4">
                              <w:rPr>
                                <w:sz w:val="28"/>
                                <w:szCs w:val="28"/>
                              </w:rPr>
                              <w:t xml:space="preserve"> Governors felt that conversion did not offer any benefits to the children of The Blake School but now feel that</w:t>
                            </w:r>
                            <w:r w:rsidR="008B19A0">
                              <w:rPr>
                                <w:sz w:val="28"/>
                                <w:szCs w:val="28"/>
                              </w:rPr>
                              <w:t>,</w:t>
                            </w:r>
                            <w:r w:rsidRPr="000604A4">
                              <w:rPr>
                                <w:sz w:val="28"/>
                                <w:szCs w:val="28"/>
                              </w:rPr>
                              <w:t xml:space="preserve"> </w:t>
                            </w:r>
                            <w:r w:rsidR="008B19A0">
                              <w:rPr>
                                <w:sz w:val="28"/>
                                <w:szCs w:val="28"/>
                              </w:rPr>
                              <w:t xml:space="preserve">due to the changing educational landscape, </w:t>
                            </w:r>
                            <w:r w:rsidRPr="000604A4">
                              <w:rPr>
                                <w:sz w:val="28"/>
                                <w:szCs w:val="28"/>
                              </w:rPr>
                              <w:t>conversion may be the best route to safeguarding the high quality education offered to children at The Blake School and the school’s distinctive ethos.</w:t>
                            </w:r>
                          </w:p>
                          <w:p w:rsidR="00B0574D" w:rsidRPr="000604A4" w:rsidRDefault="00B0574D" w:rsidP="00727E61">
                            <w:pPr>
                              <w:jc w:val="center"/>
                              <w:rPr>
                                <w:sz w:val="28"/>
                                <w:szCs w:val="28"/>
                              </w:rPr>
                            </w:pPr>
                            <w:r w:rsidRPr="000604A4">
                              <w:rPr>
                                <w:sz w:val="28"/>
                                <w:szCs w:val="28"/>
                              </w:rPr>
                              <w:t>The Blake School could convert as a stand-alone academy but this brings with it a significantly increased workload and risk.  The Blake School cannot convert as part of a multi-academy trust with other local schools owing to its Voluntary Aided Church school status.</w:t>
                            </w:r>
                          </w:p>
                          <w:p w:rsidR="00B0574D" w:rsidRPr="000604A4" w:rsidRDefault="00B0574D" w:rsidP="00727E61">
                            <w:pPr>
                              <w:jc w:val="center"/>
                              <w:rPr>
                                <w:sz w:val="28"/>
                                <w:szCs w:val="28"/>
                              </w:rPr>
                            </w:pPr>
                            <w:r w:rsidRPr="000604A4">
                              <w:rPr>
                                <w:sz w:val="28"/>
                                <w:szCs w:val="28"/>
                              </w:rPr>
                              <w:t>The Governors are therefore exploring conversion with the Oxford Diocesan Schools Trust (ODST).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9" type="#_x0000_t176" style="position:absolute;margin-left:-3pt;margin-top:16.95pt;width:536.25pt;height:26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">
                <v:textbox>
                  <w:txbxContent>
                    <w:p w:rsidR="00B0574D" w:rsidRPr="000604A4" w:rsidRDefault="00B0574D" w:rsidP="00727E61">
                      <w:pPr>
                        <w:jc w:val="center"/>
                        <w:rPr>
                          <w:sz w:val="28"/>
                          <w:szCs w:val="28"/>
                        </w:rPr>
                      </w:pPr>
                      <w:r w:rsidRPr="000604A4">
                        <w:rPr>
                          <w:sz w:val="28"/>
                          <w:szCs w:val="28"/>
                        </w:rPr>
                        <w:t>The Governors have been actively considering possible conversion to an academy</w:t>
                      </w:r>
                      <w:r w:rsidR="00E31AA2">
                        <w:rPr>
                          <w:sz w:val="28"/>
                          <w:szCs w:val="28"/>
                        </w:rPr>
                        <w:t xml:space="preserve"> for the past year.  Until </w:t>
                      </w:r>
                      <w:r w:rsidR="00E31AA2">
                        <w:rPr>
                          <w:sz w:val="28"/>
                          <w:szCs w:val="28"/>
                        </w:rPr>
                        <w:t>recently</w:t>
                      </w:r>
                      <w:bookmarkStart w:id="1" w:name="_GoBack"/>
                      <w:bookmarkEnd w:id="1"/>
                      <w:r w:rsidRPr="000604A4">
                        <w:rPr>
                          <w:sz w:val="28"/>
                          <w:szCs w:val="28"/>
                        </w:rPr>
                        <w:t xml:space="preserve"> Governors felt that conversion did not offer any benefits to the children of The Blake School but now feel that</w:t>
                      </w:r>
                      <w:r w:rsidR="008B19A0">
                        <w:rPr>
                          <w:sz w:val="28"/>
                          <w:szCs w:val="28"/>
                        </w:rPr>
                        <w:t>,</w:t>
                      </w:r>
                      <w:r w:rsidRPr="000604A4">
                        <w:rPr>
                          <w:sz w:val="28"/>
                          <w:szCs w:val="28"/>
                        </w:rPr>
                        <w:t xml:space="preserve"> </w:t>
                      </w:r>
                      <w:r w:rsidR="008B19A0">
                        <w:rPr>
                          <w:sz w:val="28"/>
                          <w:szCs w:val="28"/>
                        </w:rPr>
                        <w:t xml:space="preserve">due to the changing educational landscape, </w:t>
                      </w:r>
                      <w:r w:rsidRPr="000604A4">
                        <w:rPr>
                          <w:sz w:val="28"/>
                          <w:szCs w:val="28"/>
                        </w:rPr>
                        <w:t>conversion may be the best route to safeguarding the high quality education offered to children at The Blake School and the school’s distinctive ethos.</w:t>
                      </w:r>
                    </w:p>
                    <w:p w:rsidR="00B0574D" w:rsidRPr="000604A4" w:rsidRDefault="00B0574D" w:rsidP="00727E61">
                      <w:pPr>
                        <w:jc w:val="center"/>
                        <w:rPr>
                          <w:sz w:val="28"/>
                          <w:szCs w:val="28"/>
                        </w:rPr>
                      </w:pPr>
                      <w:r w:rsidRPr="000604A4">
                        <w:rPr>
                          <w:sz w:val="28"/>
                          <w:szCs w:val="28"/>
                        </w:rPr>
                        <w:t>The Blake School could convert as a stand-alone academy but this brings with it a significantly increased workload and risk.  The Blake School cannot convert as part of a multi-academy trust with other local schools owing to its Voluntary Aided Church school status.</w:t>
                      </w:r>
                    </w:p>
                    <w:p w:rsidR="00B0574D" w:rsidRPr="000604A4" w:rsidRDefault="00B0574D" w:rsidP="00727E61">
                      <w:pPr>
                        <w:jc w:val="center"/>
                        <w:rPr>
                          <w:sz w:val="28"/>
                          <w:szCs w:val="28"/>
                        </w:rPr>
                      </w:pPr>
                      <w:r w:rsidRPr="000604A4">
                        <w:rPr>
                          <w:sz w:val="28"/>
                          <w:szCs w:val="28"/>
                        </w:rPr>
                        <w:t>The Governors are therefore exploring conversion with the Oxford Diocesan Schools Trust (ODST).</w:t>
                      </w:r>
                    </w:p>
                  </w:txbxContent>
                </v:textbox>
              </v:shape>
            </w:pict>
          </mc:Fallback>
        </mc:AlternateContent>
      </w:r>
    </w:p>
    <w:p w:rsidR="00B0574D" w:rsidRDefault="00B0574D"/>
    <w:p w:rsidR="00B0574D" w:rsidRDefault="00B0574D"/>
    <w:p w:rsidR="00B0574D" w:rsidRDefault="00B0574D"/>
    <w:p w:rsidR="00B0574D" w:rsidRDefault="00B0574D"/>
    <w:p w:rsidR="00B0574D" w:rsidRDefault="00B0574D"/>
    <w:p w:rsidR="00B0574D" w:rsidRDefault="00B0574D"/>
    <w:p w:rsidR="00B0574D" w:rsidRDefault="00B0574D"/>
    <w:p w:rsidR="00B0574D" w:rsidRDefault="00B0574D"/>
    <w:p w:rsidR="00B0574D" w:rsidRDefault="00B0574D"/>
    <w:p w:rsidR="00B0574D" w:rsidRDefault="00B0574D"/>
    <w:p w:rsidR="00727E61" w:rsidRDefault="00727E61" w:rsidP="00727E61">
      <w:pPr>
        <w:jc w:val="center"/>
        <w:rPr>
          <w:sz w:val="28"/>
          <w:szCs w:val="28"/>
        </w:rPr>
      </w:pPr>
    </w:p>
    <w:p w:rsidR="00727E61" w:rsidRPr="00E16B12" w:rsidRDefault="000604A4" w:rsidP="00727E61">
      <w:pPr>
        <w:jc w:val="center"/>
        <w:rPr>
          <w:color w:val="FF0000"/>
          <w:sz w:val="28"/>
          <w:szCs w:val="28"/>
        </w:rPr>
      </w:pPr>
      <w:r w:rsidRPr="00E16B12">
        <w:rPr>
          <w:color w:val="FF0000"/>
          <w:sz w:val="28"/>
          <w:szCs w:val="28"/>
        </w:rPr>
        <w:t xml:space="preserve">The Blake school is committed to serving </w:t>
      </w:r>
      <w:r w:rsidR="00D3424B">
        <w:rPr>
          <w:color w:val="FF0000"/>
          <w:sz w:val="28"/>
          <w:szCs w:val="28"/>
        </w:rPr>
        <w:t>its local community.  In 2014 97</w:t>
      </w:r>
      <w:r w:rsidRPr="00E16B12">
        <w:rPr>
          <w:color w:val="FF0000"/>
          <w:sz w:val="28"/>
          <w:szCs w:val="28"/>
        </w:rPr>
        <w:t>% of admissions were</w:t>
      </w:r>
      <w:r w:rsidR="00D3424B">
        <w:rPr>
          <w:color w:val="FF0000"/>
          <w:sz w:val="28"/>
          <w:szCs w:val="28"/>
        </w:rPr>
        <w:t xml:space="preserve"> for children living less than 1 mile</w:t>
      </w:r>
      <w:r w:rsidRPr="00E16B12">
        <w:rPr>
          <w:color w:val="FF0000"/>
          <w:sz w:val="28"/>
          <w:szCs w:val="28"/>
        </w:rPr>
        <w:t xml:space="preserve"> from the school.</w:t>
      </w:r>
    </w:p>
    <w:p w:rsidR="00B0574D" w:rsidRDefault="00027F28">
      <w:r>
        <w:rPr>
          <w:noProof/>
          <w:lang w:eastAsia="en-GB"/>
        </w:rPr>
        <w:lastRenderedPageBreak/>
        <mc:AlternateContent>
          <mc:Choice Requires="wps">
            <w:drawing>
              <wp:anchor distT="0" distB="0" distL="114300" distR="114300" simplePos="0" relativeHeight="251667456" behindDoc="0" locked="0" layoutInCell="1" allowOverlap="1">
                <wp:simplePos x="0" y="0"/>
                <wp:positionH relativeFrom="column">
                  <wp:align>center</wp:align>
                </wp:positionH>
                <wp:positionV relativeFrom="paragraph">
                  <wp:posOffset>0</wp:posOffset>
                </wp:positionV>
                <wp:extent cx="6953250" cy="2847975"/>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2847975"/>
                        </a:xfrm>
                        <a:prstGeom prst="flowChartAlternateProcess">
                          <a:avLst/>
                        </a:prstGeom>
                        <a:solidFill>
                          <a:srgbClr val="FFFFFF"/>
                        </a:solidFill>
                        <a:ln w="9525">
                          <a:solidFill>
                            <a:srgbClr val="000000"/>
                          </a:solidFill>
                          <a:miter lim="800000"/>
                          <a:headEnd/>
                          <a:tailEnd/>
                        </a:ln>
                      </wps:spPr>
                      <wps:txbx>
                        <w:txbxContent>
                          <w:p w:rsidR="000604A4" w:rsidRPr="00AB1C09" w:rsidRDefault="000604A4" w:rsidP="00727E61">
                            <w:pPr>
                              <w:spacing w:after="0" w:line="240" w:lineRule="auto"/>
                              <w:jc w:val="center"/>
                              <w:rPr>
                                <w:rFonts w:cs="Arial"/>
                                <w:sz w:val="28"/>
                                <w:szCs w:val="28"/>
                              </w:rPr>
                            </w:pPr>
                            <w:r w:rsidRPr="00AB1C09">
                              <w:rPr>
                                <w:sz w:val="28"/>
                                <w:szCs w:val="28"/>
                              </w:rPr>
                              <w:t xml:space="preserve">ODST is a multi-academy trust committed to educational excellence.  </w:t>
                            </w:r>
                            <w:r w:rsidRPr="00AB1C09">
                              <w:rPr>
                                <w:rFonts w:cs="Arial"/>
                                <w:sz w:val="28"/>
                                <w:szCs w:val="28"/>
                              </w:rPr>
                              <w:t>ODST academies teach a broad and balanced curriculum within national guidelines.  Focusing on core skills, the curriculum is designed to ensure that all pupils reach their academic potential and seeks to enrich their experience along the way.</w:t>
                            </w:r>
                          </w:p>
                          <w:p w:rsidR="000604A4" w:rsidRPr="00AB1C09" w:rsidRDefault="000604A4" w:rsidP="00727E61">
                            <w:pPr>
                              <w:spacing w:after="0" w:line="240" w:lineRule="auto"/>
                              <w:jc w:val="center"/>
                              <w:rPr>
                                <w:rFonts w:cs="Arial"/>
                                <w:sz w:val="28"/>
                                <w:szCs w:val="28"/>
                              </w:rPr>
                            </w:pPr>
                            <w:r w:rsidRPr="00AB1C09">
                              <w:rPr>
                                <w:rFonts w:cs="Arial"/>
                                <w:sz w:val="28"/>
                                <w:szCs w:val="28"/>
                              </w:rPr>
                              <w:t>ODST welcomes those of all faiths and none, and is proud of the ethnic diversity within their academies.  ODST curre</w:t>
                            </w:r>
                            <w:r w:rsidR="00177EBB">
                              <w:rPr>
                                <w:rFonts w:cs="Arial"/>
                                <w:sz w:val="28"/>
                                <w:szCs w:val="28"/>
                              </w:rPr>
                              <w:t>ntly has five academies and six</w:t>
                            </w:r>
                            <w:r w:rsidRPr="00AB1C09">
                              <w:rPr>
                                <w:rFonts w:cs="Arial"/>
                                <w:sz w:val="28"/>
                                <w:szCs w:val="28"/>
                              </w:rPr>
                              <w:t xml:space="preserve"> further schools are in the process of converting.</w:t>
                            </w:r>
                          </w:p>
                          <w:p w:rsidR="000604A4" w:rsidRPr="00AB1C09" w:rsidRDefault="000604A4" w:rsidP="00727E61">
                            <w:pPr>
                              <w:jc w:val="center"/>
                              <w:rPr>
                                <w:sz w:val="28"/>
                                <w:szCs w:val="28"/>
                              </w:rPr>
                            </w:pPr>
                            <w:r w:rsidRPr="00AB1C09">
                              <w:rPr>
                                <w:rFonts w:cs="Arial"/>
                                <w:sz w:val="28"/>
                                <w:szCs w:val="28"/>
                              </w:rPr>
                              <w:t>ODST is committed to sustaining high quality schools, they set out to recruit and retain staff of the highest quality.  School improvement services and curriculum support, as well as financial and HR services, will be provided by ODST if the school chooses to convert to an academy as part of ODST.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0" type="#_x0000_t176" style="position:absolute;margin-left:0;margin-top:0;width:547.5pt;height:224.25pt;z-index:251667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">
                <v:textbox>
                  <w:txbxContent>
                    <w:p w:rsidR="000604A4" w:rsidRPr="00AB1C09" w:rsidRDefault="000604A4" w:rsidP="00727E61">
                      <w:pPr>
                        <w:spacing w:after="0" w:line="240" w:lineRule="auto"/>
                        <w:jc w:val="center"/>
                        <w:rPr>
                          <w:rFonts w:cs="Arial"/>
                          <w:sz w:val="28"/>
                          <w:szCs w:val="28"/>
                        </w:rPr>
                      </w:pPr>
                      <w:r w:rsidRPr="00AB1C09">
                        <w:rPr>
                          <w:sz w:val="28"/>
                          <w:szCs w:val="28"/>
                        </w:rPr>
                        <w:t xml:space="preserve">ODST is a multi-academy trust committed to educational excellence.  </w:t>
                      </w:r>
                      <w:r w:rsidRPr="00AB1C09">
                        <w:rPr>
                          <w:rFonts w:cs="Arial"/>
                          <w:sz w:val="28"/>
                          <w:szCs w:val="28"/>
                        </w:rPr>
                        <w:t>ODST academies teach a broad and balanced curriculum within national guidelines.  Focusing on core skills, the curriculum is designed to ensure that all pupils reach their academic potential and seeks to enrich their experience along the way.</w:t>
                      </w:r>
                    </w:p>
                    <w:p w:rsidR="000604A4" w:rsidRPr="00AB1C09" w:rsidRDefault="000604A4" w:rsidP="00727E61">
                      <w:pPr>
                        <w:spacing w:after="0" w:line="240" w:lineRule="auto"/>
                        <w:jc w:val="center"/>
                        <w:rPr>
                          <w:rFonts w:cs="Arial"/>
                          <w:sz w:val="28"/>
                          <w:szCs w:val="28"/>
                        </w:rPr>
                      </w:pPr>
                      <w:r w:rsidRPr="00AB1C09">
                        <w:rPr>
                          <w:rFonts w:cs="Arial"/>
                          <w:sz w:val="28"/>
                          <w:szCs w:val="28"/>
                        </w:rPr>
                        <w:t>ODST welcomes those of all faiths and none, and is proud of the ethnic diversity within their academies.  ODST curre</w:t>
                      </w:r>
                      <w:r w:rsidR="00177EBB">
                        <w:rPr>
                          <w:rFonts w:cs="Arial"/>
                          <w:sz w:val="28"/>
                          <w:szCs w:val="28"/>
                        </w:rPr>
                        <w:t>ntly has five academies and six</w:t>
                      </w:r>
                      <w:r w:rsidRPr="00AB1C09">
                        <w:rPr>
                          <w:rFonts w:cs="Arial"/>
                          <w:sz w:val="28"/>
                          <w:szCs w:val="28"/>
                        </w:rPr>
                        <w:t xml:space="preserve"> further schools are in the process of converting.</w:t>
                      </w:r>
                    </w:p>
                    <w:p w:rsidR="000604A4" w:rsidRPr="00AB1C09" w:rsidRDefault="000604A4" w:rsidP="00727E61">
                      <w:pPr>
                        <w:jc w:val="center"/>
                        <w:rPr>
                          <w:sz w:val="28"/>
                          <w:szCs w:val="28"/>
                        </w:rPr>
                      </w:pPr>
                      <w:r w:rsidRPr="00AB1C09">
                        <w:rPr>
                          <w:rFonts w:cs="Arial"/>
                          <w:sz w:val="28"/>
                          <w:szCs w:val="28"/>
                        </w:rPr>
                        <w:t>ODST is committed to sustaining high quality schools, they set out to recruit and retain staff of the highest quality.  School improvement services and curriculum support, as well as financial and HR services, will be provided by ODST if the school chooses to convert to an academy as part of ODST.</w:t>
                      </w:r>
                    </w:p>
                  </w:txbxContent>
                </v:textbox>
              </v:shape>
            </w:pict>
          </mc:Fallback>
        </mc:AlternateContent>
      </w:r>
    </w:p>
    <w:p w:rsidR="00B0574D" w:rsidRDefault="00B0574D"/>
    <w:p w:rsidR="00B0574D" w:rsidRDefault="00B0574D"/>
    <w:p w:rsidR="00B0574D" w:rsidRDefault="00B0574D"/>
    <w:p w:rsidR="00B0574D" w:rsidRDefault="00B0574D"/>
    <w:p w:rsidR="00B0574D" w:rsidRDefault="00B0574D"/>
    <w:p w:rsidR="00B0574D" w:rsidRDefault="00B0574D"/>
    <w:p w:rsidR="00B0574D" w:rsidRDefault="00B0574D"/>
    <w:p w:rsidR="00B0574D" w:rsidRDefault="00B0574D"/>
    <w:p w:rsidR="00B0574D" w:rsidRDefault="00027F28">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2905125</wp:posOffset>
                </wp:positionH>
                <wp:positionV relativeFrom="paragraph">
                  <wp:posOffset>92075</wp:posOffset>
                </wp:positionV>
                <wp:extent cx="3978910" cy="2200275"/>
                <wp:effectExtent l="0" t="0" r="2159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910" cy="2200275"/>
                        </a:xfrm>
                        <a:prstGeom prst="flowChartAlternateProcess">
                          <a:avLst/>
                        </a:prstGeom>
                        <a:solidFill>
                          <a:srgbClr val="FFFFFF"/>
                        </a:solidFill>
                        <a:ln w="9525">
                          <a:solidFill>
                            <a:srgbClr val="000000"/>
                          </a:solidFill>
                          <a:miter lim="800000"/>
                          <a:headEnd/>
                          <a:tailEnd/>
                        </a:ln>
                      </wps:spPr>
                      <wps:txbx>
                        <w:txbxContent>
                          <w:p w:rsidR="000604A4" w:rsidRPr="00AB1C09" w:rsidRDefault="000604A4" w:rsidP="00177EBB">
                            <w:pPr>
                              <w:spacing w:after="0" w:line="240" w:lineRule="auto"/>
                              <w:jc w:val="center"/>
                              <w:rPr>
                                <w:sz w:val="28"/>
                                <w:szCs w:val="28"/>
                              </w:rPr>
                            </w:pPr>
                            <w:r w:rsidRPr="00AB1C09">
                              <w:rPr>
                                <w:sz w:val="28"/>
                                <w:szCs w:val="28"/>
                              </w:rPr>
                              <w:t>Althoug</w:t>
                            </w:r>
                            <w:r w:rsidR="00727E61">
                              <w:rPr>
                                <w:sz w:val="28"/>
                                <w:szCs w:val="28"/>
                              </w:rPr>
                              <w:t xml:space="preserve">h conversion can take as little </w:t>
                            </w:r>
                            <w:r w:rsidRPr="00AB1C09">
                              <w:rPr>
                                <w:sz w:val="28"/>
                                <w:szCs w:val="28"/>
                              </w:rPr>
                              <w:t>as five months, with a proposed conversion date of 1</w:t>
                            </w:r>
                            <w:r w:rsidRPr="00AB1C09">
                              <w:rPr>
                                <w:sz w:val="28"/>
                                <w:szCs w:val="28"/>
                                <w:vertAlign w:val="superscript"/>
                              </w:rPr>
                              <w:t>st</w:t>
                            </w:r>
                            <w:r w:rsidR="00177EBB">
                              <w:rPr>
                                <w:sz w:val="28"/>
                                <w:szCs w:val="28"/>
                              </w:rPr>
                              <w:t xml:space="preserve"> March</w:t>
                            </w:r>
                            <w:r w:rsidRPr="00AB1C09">
                              <w:rPr>
                                <w:sz w:val="28"/>
                                <w:szCs w:val="28"/>
                              </w:rPr>
                              <w:t xml:space="preserve"> 2015 Governors will </w:t>
                            </w:r>
                            <w:r w:rsidR="00727E61">
                              <w:rPr>
                                <w:sz w:val="28"/>
                                <w:szCs w:val="28"/>
                              </w:rPr>
                              <w:t xml:space="preserve">have been actively </w:t>
                            </w:r>
                            <w:r w:rsidRPr="00AB1C09">
                              <w:rPr>
                                <w:sz w:val="28"/>
                                <w:szCs w:val="28"/>
                              </w:rPr>
                              <w:t xml:space="preserve">working </w:t>
                            </w:r>
                            <w:r w:rsidR="00727E61">
                              <w:rPr>
                                <w:sz w:val="28"/>
                                <w:szCs w:val="28"/>
                              </w:rPr>
                              <w:t xml:space="preserve">towards conversion for almost a </w:t>
                            </w:r>
                            <w:r w:rsidRPr="00AB1C09">
                              <w:rPr>
                                <w:sz w:val="28"/>
                                <w:szCs w:val="28"/>
                              </w:rPr>
                              <w:t>year.</w:t>
                            </w:r>
                          </w:p>
                          <w:p w:rsidR="000604A4" w:rsidRPr="00AB1C09" w:rsidRDefault="000604A4" w:rsidP="00177EBB">
                            <w:pPr>
                              <w:jc w:val="center"/>
                              <w:rPr>
                                <w:sz w:val="28"/>
                                <w:szCs w:val="28"/>
                              </w:rPr>
                            </w:pPr>
                            <w:r w:rsidRPr="00AB1C09">
                              <w:rPr>
                                <w:sz w:val="28"/>
                                <w:szCs w:val="28"/>
                              </w:rPr>
                              <w:t>Taking the time to ensure that the process is done thoroughly and all stakeholders have been able to be involved is very important to the staff and governors of The Blake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176" style="position:absolute;margin-left:228.75pt;margin-top:7.25pt;width:313.3pt;height:17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">
                <v:textbox>
                  <w:txbxContent>
                    <w:p w:rsidR="000604A4" w:rsidRPr="00AB1C09" w:rsidRDefault="000604A4" w:rsidP="00177EBB">
                      <w:pPr>
                        <w:spacing w:after="0" w:line="240" w:lineRule="auto"/>
                        <w:jc w:val="center"/>
                        <w:rPr>
                          <w:sz w:val="28"/>
                          <w:szCs w:val="28"/>
                        </w:rPr>
                      </w:pPr>
                      <w:r w:rsidRPr="00AB1C09">
                        <w:rPr>
                          <w:sz w:val="28"/>
                          <w:szCs w:val="28"/>
                        </w:rPr>
                        <w:t>Althoug</w:t>
                      </w:r>
                      <w:r w:rsidR="00727E61">
                        <w:rPr>
                          <w:sz w:val="28"/>
                          <w:szCs w:val="28"/>
                        </w:rPr>
                        <w:t xml:space="preserve">h conversion can take as little </w:t>
                      </w:r>
                      <w:r w:rsidRPr="00AB1C09">
                        <w:rPr>
                          <w:sz w:val="28"/>
                          <w:szCs w:val="28"/>
                        </w:rPr>
                        <w:t>as five months, with a proposed conversion date of 1</w:t>
                      </w:r>
                      <w:r w:rsidRPr="00AB1C09">
                        <w:rPr>
                          <w:sz w:val="28"/>
                          <w:szCs w:val="28"/>
                          <w:vertAlign w:val="superscript"/>
                        </w:rPr>
                        <w:t>st</w:t>
                      </w:r>
                      <w:r w:rsidR="00177EBB">
                        <w:rPr>
                          <w:sz w:val="28"/>
                          <w:szCs w:val="28"/>
                        </w:rPr>
                        <w:t xml:space="preserve"> March</w:t>
                      </w:r>
                      <w:r w:rsidRPr="00AB1C09">
                        <w:rPr>
                          <w:sz w:val="28"/>
                          <w:szCs w:val="28"/>
                        </w:rPr>
                        <w:t xml:space="preserve"> 2015 Governors will </w:t>
                      </w:r>
                      <w:r w:rsidR="00727E61">
                        <w:rPr>
                          <w:sz w:val="28"/>
                          <w:szCs w:val="28"/>
                        </w:rPr>
                        <w:t xml:space="preserve">have been actively </w:t>
                      </w:r>
                      <w:r w:rsidRPr="00AB1C09">
                        <w:rPr>
                          <w:sz w:val="28"/>
                          <w:szCs w:val="28"/>
                        </w:rPr>
                        <w:t xml:space="preserve">working </w:t>
                      </w:r>
                      <w:r w:rsidR="00727E61">
                        <w:rPr>
                          <w:sz w:val="28"/>
                          <w:szCs w:val="28"/>
                        </w:rPr>
                        <w:t xml:space="preserve">towards conversion for almost a </w:t>
                      </w:r>
                      <w:r w:rsidRPr="00AB1C09">
                        <w:rPr>
                          <w:sz w:val="28"/>
                          <w:szCs w:val="28"/>
                        </w:rPr>
                        <w:t>year.</w:t>
                      </w:r>
                    </w:p>
                    <w:p w:rsidR="000604A4" w:rsidRPr="00AB1C09" w:rsidRDefault="000604A4" w:rsidP="00177EBB">
                      <w:pPr>
                        <w:jc w:val="center"/>
                        <w:rPr>
                          <w:sz w:val="28"/>
                          <w:szCs w:val="28"/>
                        </w:rPr>
                      </w:pPr>
                      <w:r w:rsidRPr="00AB1C09">
                        <w:rPr>
                          <w:sz w:val="28"/>
                          <w:szCs w:val="28"/>
                        </w:rPr>
                        <w:t>Taking the time to ensure that the process is done thoroughly and all stakeholders have been able to be involved is very important to the staff and governors of The Blake School.</w:t>
                      </w:r>
                    </w:p>
                  </w:txbxContent>
                </v:textbox>
              </v:shape>
            </w:pict>
          </mc:Fallback>
        </mc:AlternateContent>
      </w:r>
      <w:r>
        <w:rPr>
          <w:noProof/>
          <w:lang w:eastAsia="en-GB"/>
        </w:rPr>
        <mc:AlternateContent>
          <mc:Choice Requires="wps">
            <w:drawing>
              <wp:anchor distT="0" distB="0" distL="114300" distR="114300" simplePos="0" relativeHeight="251673600" behindDoc="0" locked="0" layoutInCell="1" allowOverlap="1">
                <wp:simplePos x="0" y="0"/>
                <wp:positionH relativeFrom="column">
                  <wp:posOffset>-161925</wp:posOffset>
                </wp:positionH>
                <wp:positionV relativeFrom="paragraph">
                  <wp:posOffset>92075</wp:posOffset>
                </wp:positionV>
                <wp:extent cx="2876550" cy="1943100"/>
                <wp:effectExtent l="0" t="0" r="19050" b="2667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943100"/>
                        </a:xfrm>
                        <a:prstGeom prst="wedgeRoundRectCallout">
                          <a:avLst/>
                        </a:prstGeom>
                        <a:solidFill>
                          <a:srgbClr val="FFFFFF"/>
                        </a:solidFill>
                        <a:ln w="19050">
                          <a:solidFill>
                            <a:schemeClr val="accent1">
                              <a:lumMod val="75000"/>
                            </a:schemeClr>
                          </a:solidFill>
                          <a:miter lim="800000"/>
                          <a:headEnd/>
                          <a:tailEnd/>
                        </a:ln>
                      </wps:spPr>
                      <wps:txbx>
                        <w:txbxContent>
                          <w:p w:rsidR="00AB1C09" w:rsidRPr="00000729" w:rsidRDefault="005D1E24">
                            <w:pPr>
                              <w:rPr>
                                <w:color w:val="365F91" w:themeColor="accent1" w:themeShade="BF"/>
                                <w:sz w:val="28"/>
                                <w:szCs w:val="28"/>
                              </w:rPr>
                            </w:pPr>
                            <w:r w:rsidRPr="00000729">
                              <w:rPr>
                                <w:color w:val="365F91" w:themeColor="accent1" w:themeShade="BF"/>
                                <w:sz w:val="28"/>
                                <w:szCs w:val="28"/>
                              </w:rPr>
                              <w:t>“All our schools are places where children….can be sure that they are valued for who they are and where they can be supported to be the best they can be.”</w:t>
                            </w:r>
                          </w:p>
                          <w:p w:rsidR="005D1E24" w:rsidRPr="005D1E24" w:rsidRDefault="00727E61">
                            <w:pPr>
                              <w:rPr>
                                <w:sz w:val="28"/>
                                <w:szCs w:val="28"/>
                              </w:rPr>
                            </w:pPr>
                            <w:r>
                              <w:rPr>
                                <w:sz w:val="28"/>
                                <w:szCs w:val="28"/>
                              </w:rPr>
                              <w:t xml:space="preserve">               </w:t>
                            </w:r>
                            <w:r w:rsidR="005D1E24" w:rsidRPr="005D1E24">
                              <w:rPr>
                                <w:sz w:val="28"/>
                                <w:szCs w:val="28"/>
                              </w:rPr>
                              <w:t>ODST Vision statement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2" type="#_x0000_t62" style="position:absolute;margin-left:-12.75pt;margin-top:7.25pt;width:226.5pt;height:15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" adj="6300,24300" strokecolor="#365f91 [2404]" strokeweight="1.5pt">
                <v:textbox>
                  <w:txbxContent>
                    <w:p w:rsidR="00AB1C09" w:rsidRPr="00000729" w:rsidRDefault="005D1E24">
                      <w:pPr>
                        <w:rPr>
                          <w:color w:val="365F91" w:themeColor="accent1" w:themeShade="BF"/>
                          <w:sz w:val="28"/>
                          <w:szCs w:val="28"/>
                        </w:rPr>
                      </w:pPr>
                      <w:r w:rsidRPr="00000729">
                        <w:rPr>
                          <w:color w:val="365F91" w:themeColor="accent1" w:themeShade="BF"/>
                          <w:sz w:val="28"/>
                          <w:szCs w:val="28"/>
                        </w:rPr>
                        <w:t>“All our schools are places where children….can be sure that they are valued for who they are and where they can be supported to be the best they can be.”</w:t>
                      </w:r>
                    </w:p>
                    <w:p w:rsidR="005D1E24" w:rsidRPr="005D1E24" w:rsidRDefault="00727E61">
                      <w:pPr>
                        <w:rPr>
                          <w:sz w:val="28"/>
                          <w:szCs w:val="28"/>
                        </w:rPr>
                      </w:pPr>
                      <w:r>
                        <w:rPr>
                          <w:sz w:val="28"/>
                          <w:szCs w:val="28"/>
                        </w:rPr>
                        <w:t xml:space="preserve">               </w:t>
                      </w:r>
                      <w:r w:rsidR="005D1E24" w:rsidRPr="005D1E24">
                        <w:rPr>
                          <w:sz w:val="28"/>
                          <w:szCs w:val="28"/>
                        </w:rPr>
                        <w:t>ODST Vision statement</w:t>
                      </w:r>
                    </w:p>
                  </w:txbxContent>
                </v:textbox>
              </v:shape>
            </w:pict>
          </mc:Fallback>
        </mc:AlternateContent>
      </w:r>
    </w:p>
    <w:p w:rsidR="00B0574D" w:rsidRDefault="00B0574D"/>
    <w:p w:rsidR="00B0574D" w:rsidRDefault="00B0574D"/>
    <w:p w:rsidR="00B0574D" w:rsidRDefault="00B0574D"/>
    <w:p w:rsidR="00AB1C09" w:rsidRDefault="00AB1C09"/>
    <w:p w:rsidR="00ED043B" w:rsidRDefault="00ED043B"/>
    <w:p w:rsidR="00AB1C09" w:rsidRDefault="00AB1C09"/>
    <w:p w:rsidR="00ED043B" w:rsidRPr="00ED043B" w:rsidRDefault="00ED043B">
      <w:pPr>
        <w:rPr>
          <w:sz w:val="18"/>
          <w:szCs w:val="18"/>
        </w:rPr>
      </w:pPr>
    </w:p>
    <w:p w:rsidR="00AB1C09" w:rsidRDefault="00027F28">
      <w:r>
        <w:rPr>
          <w:noProof/>
          <w:lang w:eastAsia="en-GB"/>
        </w:rPr>
        <mc:AlternateContent>
          <mc:Choice Requires="wps">
            <w:drawing>
              <wp:anchor distT="0" distB="0" distL="114300" distR="114300" simplePos="0" relativeHeight="251671552" behindDoc="0" locked="0" layoutInCell="1" allowOverlap="1">
                <wp:simplePos x="0" y="0"/>
                <wp:positionH relativeFrom="column">
                  <wp:posOffset>-161925</wp:posOffset>
                </wp:positionH>
                <wp:positionV relativeFrom="paragraph">
                  <wp:posOffset>22225</wp:posOffset>
                </wp:positionV>
                <wp:extent cx="7045960" cy="3771900"/>
                <wp:effectExtent l="0" t="0" r="2159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5960" cy="3771900"/>
                        </a:xfrm>
                        <a:prstGeom prst="flowChartAlternateProcess">
                          <a:avLst/>
                        </a:prstGeom>
                        <a:solidFill>
                          <a:srgbClr val="FFFFFF"/>
                        </a:solidFill>
                        <a:ln w="9525">
                          <a:solidFill>
                            <a:srgbClr val="000000"/>
                          </a:solidFill>
                          <a:miter lim="800000"/>
                          <a:headEnd/>
                          <a:tailEnd/>
                        </a:ln>
                      </wps:spPr>
                      <wps:txbx>
                        <w:txbxContent>
                          <w:p w:rsidR="000604A4" w:rsidRPr="00AB1C09" w:rsidRDefault="000604A4" w:rsidP="000604A4">
                            <w:pPr>
                              <w:spacing w:after="0" w:line="240" w:lineRule="auto"/>
                              <w:rPr>
                                <w:rFonts w:cs="Arial"/>
                                <w:sz w:val="28"/>
                                <w:szCs w:val="28"/>
                              </w:rPr>
                            </w:pPr>
                            <w:r w:rsidRPr="00AB1C09">
                              <w:rPr>
                                <w:sz w:val="28"/>
                                <w:szCs w:val="28"/>
                              </w:rPr>
                              <w:t>On a day to day basis as a</w:t>
                            </w:r>
                            <w:r w:rsidRPr="00AB1C09">
                              <w:rPr>
                                <w:rFonts w:cs="Arial"/>
                                <w:sz w:val="28"/>
                                <w:szCs w:val="28"/>
                              </w:rPr>
                              <w:t>n academy school The Blake School would not be noticeably different to a Local Authority maintained school.  The key motivators for conversion are that the distinctive high quality education that is currently provided at The Blake School will be protected, and support from the Diocesan team will enrich school improvement opportunities.</w:t>
                            </w:r>
                          </w:p>
                          <w:p w:rsidR="000604A4" w:rsidRPr="00AB1C09" w:rsidRDefault="000604A4" w:rsidP="000604A4">
                            <w:pPr>
                              <w:spacing w:after="0" w:line="240" w:lineRule="auto"/>
                              <w:rPr>
                                <w:rFonts w:cs="Arial"/>
                                <w:sz w:val="28"/>
                                <w:szCs w:val="28"/>
                              </w:rPr>
                            </w:pPr>
                            <w:r w:rsidRPr="00AB1C09">
                              <w:rPr>
                                <w:rFonts w:cs="Arial"/>
                                <w:sz w:val="28"/>
                                <w:szCs w:val="28"/>
                              </w:rPr>
                              <w:t>There are no plans to change the school name, uniform, term dates, or admissions policy. The school will remain committed to serving the community in which it is placed and to working with children as individuals, whatever their level of need or ability.</w:t>
                            </w:r>
                          </w:p>
                          <w:p w:rsidR="000604A4" w:rsidRPr="00AB1C09" w:rsidRDefault="00ED043B" w:rsidP="000604A4">
                            <w:pPr>
                              <w:spacing w:after="0" w:line="240" w:lineRule="auto"/>
                              <w:rPr>
                                <w:rFonts w:cs="Arial"/>
                                <w:sz w:val="28"/>
                                <w:szCs w:val="28"/>
                              </w:rPr>
                            </w:pPr>
                            <w:r>
                              <w:rPr>
                                <w:rFonts w:cs="Arial"/>
                                <w:sz w:val="28"/>
                                <w:szCs w:val="28"/>
                              </w:rPr>
                              <w:t>All</w:t>
                            </w:r>
                            <w:r w:rsidR="000604A4" w:rsidRPr="00AB1C09">
                              <w:rPr>
                                <w:rFonts w:cs="Arial"/>
                                <w:sz w:val="28"/>
                                <w:szCs w:val="28"/>
                              </w:rPr>
                              <w:t xml:space="preserve"> staff will all be employed by ODST under the same terms and condit</w:t>
                            </w:r>
                            <w:r>
                              <w:rPr>
                                <w:rFonts w:cs="Arial"/>
                                <w:sz w:val="28"/>
                                <w:szCs w:val="28"/>
                              </w:rPr>
                              <w:t>ions under which they are currentl</w:t>
                            </w:r>
                            <w:r w:rsidR="000604A4" w:rsidRPr="00AB1C09">
                              <w:rPr>
                                <w:rFonts w:cs="Arial"/>
                                <w:sz w:val="28"/>
                                <w:szCs w:val="28"/>
                              </w:rPr>
                              <w:t>y employed.  Staff are supportive of the exploration of academy conversion and welcome the support offered by ODS</w:t>
                            </w:r>
                            <w:r>
                              <w:rPr>
                                <w:rFonts w:cs="Arial"/>
                                <w:sz w:val="28"/>
                                <w:szCs w:val="28"/>
                              </w:rPr>
                              <w:t>T for both staff</w:t>
                            </w:r>
                            <w:r w:rsidR="000604A4" w:rsidRPr="00AB1C09">
                              <w:rPr>
                                <w:rFonts w:cs="Arial"/>
                                <w:sz w:val="28"/>
                                <w:szCs w:val="28"/>
                              </w:rPr>
                              <w:t xml:space="preserve"> and curriculum development.</w:t>
                            </w:r>
                          </w:p>
                          <w:p w:rsidR="000604A4" w:rsidRPr="00AB1C09" w:rsidRDefault="000604A4" w:rsidP="000604A4">
                            <w:pPr>
                              <w:rPr>
                                <w:sz w:val="28"/>
                                <w:szCs w:val="28"/>
                              </w:rPr>
                            </w:pPr>
                            <w:r w:rsidRPr="00AB1C09">
                              <w:rPr>
                                <w:rFonts w:cs="Arial"/>
                                <w:sz w:val="28"/>
                                <w:szCs w:val="28"/>
                              </w:rPr>
                              <w:t>Collaboration with the Witney partnership of schools will continue.  ODST encourage continued collaboration with local schools with which learning opportunities and expertise can be shared for the benefit of all the children within the town.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176" style="position:absolute;margin-left:-12.75pt;margin-top:1.75pt;width:554.8pt;height:29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">
                <v:textbox>
                  <w:txbxContent>
                    <w:p w:rsidR="000604A4" w:rsidRPr="00AB1C09" w:rsidRDefault="000604A4" w:rsidP="000604A4">
                      <w:pPr>
                        <w:spacing w:after="0" w:line="240" w:lineRule="auto"/>
                        <w:rPr>
                          <w:rFonts w:cs="Arial"/>
                          <w:sz w:val="28"/>
                          <w:szCs w:val="28"/>
                        </w:rPr>
                      </w:pPr>
                      <w:r w:rsidRPr="00AB1C09">
                        <w:rPr>
                          <w:sz w:val="28"/>
                          <w:szCs w:val="28"/>
                        </w:rPr>
                        <w:t>On a day to day basis as a</w:t>
                      </w:r>
                      <w:r w:rsidRPr="00AB1C09">
                        <w:rPr>
                          <w:rFonts w:cs="Arial"/>
                          <w:sz w:val="28"/>
                          <w:szCs w:val="28"/>
                        </w:rPr>
                        <w:t>n academy school The Blake School would not be noticeably different to a Local Authority maintained school.  The key motivators for conversion are that the distinctive high quality education that is currently provided at The Blake School will be protected, and support from the Diocesan team will enrich school improvement opportunities.</w:t>
                      </w:r>
                    </w:p>
                    <w:p w:rsidR="000604A4" w:rsidRPr="00AB1C09" w:rsidRDefault="000604A4" w:rsidP="000604A4">
                      <w:pPr>
                        <w:spacing w:after="0" w:line="240" w:lineRule="auto"/>
                        <w:rPr>
                          <w:rFonts w:cs="Arial"/>
                          <w:sz w:val="28"/>
                          <w:szCs w:val="28"/>
                        </w:rPr>
                      </w:pPr>
                      <w:r w:rsidRPr="00AB1C09">
                        <w:rPr>
                          <w:rFonts w:cs="Arial"/>
                          <w:sz w:val="28"/>
                          <w:szCs w:val="28"/>
                        </w:rPr>
                        <w:t>There are no plans to change the school name, uniform, term dates, or admissions policy. The school will remain committed to serving the community in which it is placed and to working with children as individuals, whatever their level of need or ability.</w:t>
                      </w:r>
                    </w:p>
                    <w:p w:rsidR="000604A4" w:rsidRPr="00AB1C09" w:rsidRDefault="00ED043B" w:rsidP="000604A4">
                      <w:pPr>
                        <w:spacing w:after="0" w:line="240" w:lineRule="auto"/>
                        <w:rPr>
                          <w:rFonts w:cs="Arial"/>
                          <w:sz w:val="28"/>
                          <w:szCs w:val="28"/>
                        </w:rPr>
                      </w:pPr>
                      <w:r>
                        <w:rPr>
                          <w:rFonts w:cs="Arial"/>
                          <w:sz w:val="28"/>
                          <w:szCs w:val="28"/>
                        </w:rPr>
                        <w:t>All</w:t>
                      </w:r>
                      <w:r w:rsidR="000604A4" w:rsidRPr="00AB1C09">
                        <w:rPr>
                          <w:rFonts w:cs="Arial"/>
                          <w:sz w:val="28"/>
                          <w:szCs w:val="28"/>
                        </w:rPr>
                        <w:t xml:space="preserve"> staff will all be employed by ODST under the same terms and condit</w:t>
                      </w:r>
                      <w:r>
                        <w:rPr>
                          <w:rFonts w:cs="Arial"/>
                          <w:sz w:val="28"/>
                          <w:szCs w:val="28"/>
                        </w:rPr>
                        <w:t>ions under which they are currentl</w:t>
                      </w:r>
                      <w:r w:rsidR="000604A4" w:rsidRPr="00AB1C09">
                        <w:rPr>
                          <w:rFonts w:cs="Arial"/>
                          <w:sz w:val="28"/>
                          <w:szCs w:val="28"/>
                        </w:rPr>
                        <w:t xml:space="preserve">y employed.  </w:t>
                      </w:r>
                      <w:proofErr w:type="gramStart"/>
                      <w:r w:rsidR="000604A4" w:rsidRPr="00AB1C09">
                        <w:rPr>
                          <w:rFonts w:cs="Arial"/>
                          <w:sz w:val="28"/>
                          <w:szCs w:val="28"/>
                        </w:rPr>
                        <w:t>Staff are</w:t>
                      </w:r>
                      <w:proofErr w:type="gramEnd"/>
                      <w:r w:rsidR="000604A4" w:rsidRPr="00AB1C09">
                        <w:rPr>
                          <w:rFonts w:cs="Arial"/>
                          <w:sz w:val="28"/>
                          <w:szCs w:val="28"/>
                        </w:rPr>
                        <w:t xml:space="preserve"> supportive of the exploration of academy conversion and welcome the support offered by ODS</w:t>
                      </w:r>
                      <w:r>
                        <w:rPr>
                          <w:rFonts w:cs="Arial"/>
                          <w:sz w:val="28"/>
                          <w:szCs w:val="28"/>
                        </w:rPr>
                        <w:t>T for both staff</w:t>
                      </w:r>
                      <w:r w:rsidR="000604A4" w:rsidRPr="00AB1C09">
                        <w:rPr>
                          <w:rFonts w:cs="Arial"/>
                          <w:sz w:val="28"/>
                          <w:szCs w:val="28"/>
                        </w:rPr>
                        <w:t xml:space="preserve"> and curriculum development.</w:t>
                      </w:r>
                    </w:p>
                    <w:p w:rsidR="000604A4" w:rsidRPr="00AB1C09" w:rsidRDefault="000604A4" w:rsidP="000604A4">
                      <w:pPr>
                        <w:rPr>
                          <w:sz w:val="28"/>
                          <w:szCs w:val="28"/>
                        </w:rPr>
                      </w:pPr>
                      <w:r w:rsidRPr="00AB1C09">
                        <w:rPr>
                          <w:rFonts w:cs="Arial"/>
                          <w:sz w:val="28"/>
                          <w:szCs w:val="28"/>
                        </w:rPr>
                        <w:t>Collaboration with the Witney partnership of schools will continue.  ODST encourage continued collaboration with local schools with which learning opportunities and expertise can be shared for the benefit of all the children within the town.</w:t>
                      </w:r>
                    </w:p>
                  </w:txbxContent>
                </v:textbox>
              </v:shape>
            </w:pict>
          </mc:Fallback>
        </mc:AlternateContent>
      </w:r>
    </w:p>
    <w:p w:rsidR="00AB1C09" w:rsidRDefault="00AB1C09"/>
    <w:p w:rsidR="00AB1C09" w:rsidRDefault="00AB1C09"/>
    <w:p w:rsidR="00AB1C09" w:rsidRDefault="00AB1C09"/>
    <w:p w:rsidR="00AB1C09" w:rsidRDefault="00AB1C09"/>
    <w:p w:rsidR="00AB1C09" w:rsidRDefault="00AB1C09"/>
    <w:p w:rsidR="00AB1C09" w:rsidRDefault="00AB1C09"/>
    <w:p w:rsidR="00AB1C09" w:rsidRDefault="00AB1C09"/>
    <w:p w:rsidR="00AB1C09" w:rsidRDefault="00AB1C09"/>
    <w:p w:rsidR="00AB1C09" w:rsidRDefault="00AB1C09"/>
    <w:p w:rsidR="00AB1C09" w:rsidRDefault="00AB1C09"/>
    <w:p w:rsidR="00ED043B" w:rsidRDefault="00ED043B" w:rsidP="00727E61">
      <w:pPr>
        <w:jc w:val="center"/>
        <w:rPr>
          <w:sz w:val="24"/>
          <w:szCs w:val="24"/>
        </w:rPr>
      </w:pPr>
    </w:p>
    <w:p w:rsidR="00AB1C09" w:rsidRPr="00ED043B" w:rsidRDefault="00AB1C09" w:rsidP="00727E61">
      <w:pPr>
        <w:jc w:val="center"/>
        <w:rPr>
          <w:sz w:val="24"/>
          <w:szCs w:val="24"/>
        </w:rPr>
      </w:pPr>
      <w:r w:rsidRPr="00ED043B">
        <w:rPr>
          <w:sz w:val="24"/>
          <w:szCs w:val="24"/>
        </w:rPr>
        <w:t xml:space="preserve">For more information please go to our website </w:t>
      </w:r>
      <w:hyperlink r:id="rId8" w:history="1">
        <w:r w:rsidRPr="00ED043B">
          <w:rPr>
            <w:rStyle w:val="Hyperlink"/>
            <w:sz w:val="24"/>
            <w:szCs w:val="24"/>
          </w:rPr>
          <w:t>http://blakece.eschools.co.uk/website</w:t>
        </w:r>
      </w:hyperlink>
      <w:r w:rsidR="00ED043B">
        <w:rPr>
          <w:sz w:val="24"/>
          <w:szCs w:val="24"/>
        </w:rPr>
        <w:t xml:space="preserve">, </w:t>
      </w:r>
      <w:r w:rsidRPr="00ED043B">
        <w:rPr>
          <w:sz w:val="24"/>
          <w:szCs w:val="24"/>
        </w:rPr>
        <w:t xml:space="preserve">or come to our open evening on </w:t>
      </w:r>
      <w:r w:rsidRPr="00DB3EDB">
        <w:rPr>
          <w:b/>
          <w:sz w:val="24"/>
          <w:szCs w:val="24"/>
        </w:rPr>
        <w:t>Monday 17</w:t>
      </w:r>
      <w:r w:rsidRPr="00DB3EDB">
        <w:rPr>
          <w:b/>
          <w:sz w:val="24"/>
          <w:szCs w:val="24"/>
          <w:vertAlign w:val="superscript"/>
        </w:rPr>
        <w:t>th</w:t>
      </w:r>
      <w:r w:rsidRPr="00DB3EDB">
        <w:rPr>
          <w:b/>
          <w:sz w:val="24"/>
          <w:szCs w:val="24"/>
        </w:rPr>
        <w:t xml:space="preserve"> November at 6</w:t>
      </w:r>
      <w:r w:rsidR="00B75053" w:rsidRPr="00DB3EDB">
        <w:rPr>
          <w:b/>
          <w:sz w:val="24"/>
          <w:szCs w:val="24"/>
        </w:rPr>
        <w:t>.30</w:t>
      </w:r>
      <w:r w:rsidRPr="00DB3EDB">
        <w:rPr>
          <w:b/>
          <w:sz w:val="24"/>
          <w:szCs w:val="24"/>
        </w:rPr>
        <w:t>pm</w:t>
      </w:r>
      <w:r w:rsidRPr="00ED043B">
        <w:rPr>
          <w:sz w:val="24"/>
          <w:szCs w:val="24"/>
        </w:rPr>
        <w:t xml:space="preserve"> in school.</w:t>
      </w:r>
    </w:p>
    <w:sectPr w:rsidR="00AB1C09" w:rsidRPr="00ED043B" w:rsidSect="00B0574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74D"/>
    <w:rsid w:val="00000729"/>
    <w:rsid w:val="00027F28"/>
    <w:rsid w:val="000604A4"/>
    <w:rsid w:val="00177EBB"/>
    <w:rsid w:val="00260DCB"/>
    <w:rsid w:val="00316082"/>
    <w:rsid w:val="00325B7D"/>
    <w:rsid w:val="005C2724"/>
    <w:rsid w:val="005D1E24"/>
    <w:rsid w:val="00727E61"/>
    <w:rsid w:val="007E5F03"/>
    <w:rsid w:val="008B19A0"/>
    <w:rsid w:val="00AB1C09"/>
    <w:rsid w:val="00B0574D"/>
    <w:rsid w:val="00B435DB"/>
    <w:rsid w:val="00B75053"/>
    <w:rsid w:val="00C97C2B"/>
    <w:rsid w:val="00D31FE5"/>
    <w:rsid w:val="00D3424B"/>
    <w:rsid w:val="00D91DC3"/>
    <w:rsid w:val="00DB3EDB"/>
    <w:rsid w:val="00E02092"/>
    <w:rsid w:val="00E16B12"/>
    <w:rsid w:val="00E31AA2"/>
    <w:rsid w:val="00ED043B"/>
    <w:rsid w:val="00ED31B7"/>
    <w:rsid w:val="00FC2A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57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74D"/>
    <w:rPr>
      <w:rFonts w:ascii="Tahoma" w:hAnsi="Tahoma" w:cs="Tahoma"/>
      <w:sz w:val="16"/>
      <w:szCs w:val="16"/>
    </w:rPr>
  </w:style>
  <w:style w:type="paragraph" w:styleId="NoSpacing">
    <w:name w:val="No Spacing"/>
    <w:uiPriority w:val="1"/>
    <w:qFormat/>
    <w:rsid w:val="00B0574D"/>
    <w:pPr>
      <w:spacing w:after="0" w:line="240" w:lineRule="auto"/>
    </w:pPr>
  </w:style>
  <w:style w:type="character" w:styleId="Hyperlink">
    <w:name w:val="Hyperlink"/>
    <w:basedOn w:val="DefaultParagraphFont"/>
    <w:uiPriority w:val="99"/>
    <w:unhideWhenUsed/>
    <w:rsid w:val="00AB1C0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57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74D"/>
    <w:rPr>
      <w:rFonts w:ascii="Tahoma" w:hAnsi="Tahoma" w:cs="Tahoma"/>
      <w:sz w:val="16"/>
      <w:szCs w:val="16"/>
    </w:rPr>
  </w:style>
  <w:style w:type="paragraph" w:styleId="NoSpacing">
    <w:name w:val="No Spacing"/>
    <w:uiPriority w:val="1"/>
    <w:qFormat/>
    <w:rsid w:val="00B0574D"/>
    <w:pPr>
      <w:spacing w:after="0" w:line="240" w:lineRule="auto"/>
    </w:pPr>
  </w:style>
  <w:style w:type="character" w:styleId="Hyperlink">
    <w:name w:val="Hyperlink"/>
    <w:basedOn w:val="DefaultParagraphFont"/>
    <w:uiPriority w:val="99"/>
    <w:unhideWhenUsed/>
    <w:rsid w:val="00AB1C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lakece.eschools.co.uk/website" TargetMode="External"/><Relationship Id="rId3" Type="http://schemas.openxmlformats.org/officeDocument/2006/relationships/settings" Target="settings.xml"/><Relationship Id="rId7" Type="http://schemas.openxmlformats.org/officeDocument/2006/relationships/image" Target="media/image2.w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w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83</Words>
  <Characters>479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dc:creator>
  <cp:lastModifiedBy>Helen</cp:lastModifiedBy>
  <cp:revision>2</cp:revision>
  <cp:lastPrinted>2014-09-20T17:27:00Z</cp:lastPrinted>
  <dcterms:created xsi:type="dcterms:W3CDTF">2014-10-23T14:45:00Z</dcterms:created>
  <dcterms:modified xsi:type="dcterms:W3CDTF">2014-10-23T14:45:00Z</dcterms:modified>
</cp:coreProperties>
</file>